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D759" w14:textId="77777777" w:rsidR="004553F9" w:rsidRDefault="004553F9" w:rsidP="00476458">
      <w:pPr>
        <w:jc w:val="both"/>
      </w:pPr>
    </w:p>
    <w:p w14:paraId="22AAD3CD" w14:textId="05A08E5B" w:rsidR="00D1077E" w:rsidRPr="005A3130" w:rsidRDefault="00476458" w:rsidP="00476458">
      <w:pPr>
        <w:jc w:val="both"/>
      </w:pPr>
      <w:r w:rsidRPr="005A3130">
        <w:t xml:space="preserve">El documento reúne Memoria </w:t>
      </w:r>
      <w:r w:rsidR="004553F9">
        <w:t>Financiera y Reporte de Sostenibilidad</w:t>
      </w:r>
      <w:r w:rsidRPr="005A3130">
        <w:t xml:space="preserve"> 2021: </w:t>
      </w:r>
    </w:p>
    <w:p w14:paraId="208030F1" w14:textId="7BB83C4A" w:rsidR="00F35F4B" w:rsidRPr="00F35F4B" w:rsidRDefault="00C90A18" w:rsidP="00FB2CC8">
      <w:pPr>
        <w:pStyle w:val="Prrafodelista"/>
        <w:jc w:val="center"/>
        <w:rPr>
          <w:i/>
          <w:iCs/>
        </w:rPr>
      </w:pPr>
      <w:r w:rsidRPr="00434333">
        <w:rPr>
          <w:b/>
          <w:bCs/>
          <w:sz w:val="28"/>
          <w:szCs w:val="28"/>
        </w:rPr>
        <w:t xml:space="preserve">Empresas Iansa presenta por primera vez </w:t>
      </w:r>
      <w:r w:rsidR="00D1077E" w:rsidRPr="00434333">
        <w:rPr>
          <w:b/>
          <w:bCs/>
          <w:sz w:val="28"/>
          <w:szCs w:val="28"/>
        </w:rPr>
        <w:t>Reporte Integrado</w:t>
      </w:r>
      <w:r w:rsidR="00823903">
        <w:rPr>
          <w:b/>
          <w:bCs/>
          <w:sz w:val="28"/>
          <w:szCs w:val="28"/>
        </w:rPr>
        <w:t xml:space="preserve"> destacando</w:t>
      </w:r>
      <w:r w:rsidR="005F1EBE" w:rsidRPr="00434333">
        <w:rPr>
          <w:b/>
          <w:bCs/>
          <w:sz w:val="28"/>
          <w:szCs w:val="28"/>
        </w:rPr>
        <w:t xml:space="preserve"> </w:t>
      </w:r>
      <w:r w:rsidR="009843FE" w:rsidRPr="009843FE">
        <w:rPr>
          <w:b/>
          <w:bCs/>
          <w:sz w:val="28"/>
          <w:szCs w:val="28"/>
        </w:rPr>
        <w:t>el compromiso con la innovación</w:t>
      </w:r>
      <w:r w:rsidR="00F76FAC">
        <w:rPr>
          <w:b/>
          <w:bCs/>
          <w:sz w:val="28"/>
          <w:szCs w:val="28"/>
        </w:rPr>
        <w:t>,</w:t>
      </w:r>
      <w:r w:rsidR="009843FE">
        <w:rPr>
          <w:b/>
          <w:bCs/>
          <w:sz w:val="28"/>
          <w:szCs w:val="28"/>
        </w:rPr>
        <w:t xml:space="preserve"> el cuidado</w:t>
      </w:r>
      <w:r w:rsidR="005F1EBE" w:rsidRPr="00434333">
        <w:rPr>
          <w:b/>
          <w:bCs/>
          <w:sz w:val="28"/>
          <w:szCs w:val="28"/>
        </w:rPr>
        <w:t xml:space="preserve"> medioambiental</w:t>
      </w:r>
      <w:r w:rsidR="00F76FAC">
        <w:rPr>
          <w:b/>
          <w:bCs/>
          <w:sz w:val="28"/>
          <w:szCs w:val="28"/>
        </w:rPr>
        <w:t xml:space="preserve"> y el desarrollo sostenible.</w:t>
      </w:r>
    </w:p>
    <w:p w14:paraId="3504C2C6" w14:textId="29850EEF" w:rsidR="00F35F4B" w:rsidRPr="00F35F4B" w:rsidRDefault="00F35F4B" w:rsidP="00F35F4B">
      <w:pPr>
        <w:pStyle w:val="Prrafodelista"/>
        <w:jc w:val="both"/>
        <w:rPr>
          <w:i/>
          <w:iCs/>
        </w:rPr>
      </w:pPr>
    </w:p>
    <w:p w14:paraId="1D157550" w14:textId="70E24F2F" w:rsidR="005F1EBE" w:rsidRPr="003D6157" w:rsidRDefault="00C07F76" w:rsidP="00823903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3D6157">
        <w:rPr>
          <w:i/>
          <w:iCs/>
        </w:rPr>
        <w:t xml:space="preserve">La compañía desarrolló 33 proyectos de innovación en sus divisiones agrícola, industrial y </w:t>
      </w:r>
      <w:proofErr w:type="spellStart"/>
      <w:r w:rsidRPr="003D6157">
        <w:rPr>
          <w:i/>
          <w:iCs/>
        </w:rPr>
        <w:t>retail</w:t>
      </w:r>
      <w:proofErr w:type="spellEnd"/>
      <w:r w:rsidRPr="003D6157">
        <w:rPr>
          <w:i/>
          <w:iCs/>
        </w:rPr>
        <w:t xml:space="preserve">. </w:t>
      </w:r>
    </w:p>
    <w:p w14:paraId="38BCB972" w14:textId="68BD69C0" w:rsidR="006E74A5" w:rsidRPr="00FB2D88" w:rsidRDefault="006A5961" w:rsidP="006E74A5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3D6157">
        <w:rPr>
          <w:i/>
          <w:iCs/>
        </w:rPr>
        <w:t>Al</w:t>
      </w:r>
      <w:r w:rsidR="00DC08CC" w:rsidRPr="003D6157">
        <w:rPr>
          <w:i/>
          <w:iCs/>
        </w:rPr>
        <w:t xml:space="preserve"> 2021 lograron que </w:t>
      </w:r>
      <w:r w:rsidRPr="003D6157">
        <w:rPr>
          <w:i/>
          <w:iCs/>
        </w:rPr>
        <w:t>cuatro</w:t>
      </w:r>
      <w:r w:rsidR="00E01DD8" w:rsidRPr="003D6157">
        <w:rPr>
          <w:i/>
          <w:iCs/>
        </w:rPr>
        <w:t xml:space="preserve"> </w:t>
      </w:r>
      <w:r w:rsidR="00476458" w:rsidRPr="003D6157">
        <w:rPr>
          <w:i/>
          <w:iCs/>
        </w:rPr>
        <w:t xml:space="preserve">de sus nueve </w:t>
      </w:r>
      <w:r w:rsidR="00E01DD8" w:rsidRPr="003D6157">
        <w:rPr>
          <w:i/>
          <w:iCs/>
        </w:rPr>
        <w:t xml:space="preserve">plantas </w:t>
      </w:r>
      <w:r w:rsidR="00DC08CC" w:rsidRPr="003D6157">
        <w:rPr>
          <w:i/>
          <w:iCs/>
        </w:rPr>
        <w:t>obtuvieran</w:t>
      </w:r>
      <w:r w:rsidR="00E01DD8" w:rsidRPr="003D6157">
        <w:rPr>
          <w:i/>
          <w:iCs/>
        </w:rPr>
        <w:t xml:space="preserve"> la </w:t>
      </w:r>
      <w:r w:rsidR="00476458" w:rsidRPr="003D6157">
        <w:rPr>
          <w:i/>
          <w:iCs/>
          <w:lang w:val="es-ES"/>
        </w:rPr>
        <w:t>cuantificación de gases de Efecto Invernadero por parte de Huella Chi</w:t>
      </w:r>
      <w:r w:rsidR="00622266" w:rsidRPr="003D6157">
        <w:rPr>
          <w:i/>
          <w:iCs/>
          <w:lang w:val="es-ES"/>
        </w:rPr>
        <w:t xml:space="preserve">le. </w:t>
      </w:r>
      <w:r w:rsidR="006B2454" w:rsidRPr="003D6157">
        <w:rPr>
          <w:i/>
          <w:iCs/>
          <w:lang w:val="es-ES"/>
        </w:rPr>
        <w:t xml:space="preserve"> </w:t>
      </w:r>
    </w:p>
    <w:p w14:paraId="034554FA" w14:textId="7976AA4F" w:rsidR="00416787" w:rsidRPr="00C377CD" w:rsidRDefault="00197C70" w:rsidP="00C377CD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197C70">
        <w:rPr>
          <w:i/>
          <w:iCs/>
          <w:lang w:val="es-ES"/>
        </w:rPr>
        <w:t>Ocho de sus operaciones fueron reconocidas con el Sello COVID-19 otorgado por la A</w:t>
      </w:r>
      <w:r w:rsidR="009843FE">
        <w:rPr>
          <w:i/>
          <w:iCs/>
          <w:lang w:val="es-ES"/>
        </w:rPr>
        <w:t>CHS</w:t>
      </w:r>
      <w:r w:rsidRPr="00197C70">
        <w:rPr>
          <w:i/>
          <w:iCs/>
          <w:lang w:val="es-ES"/>
        </w:rPr>
        <w:t xml:space="preserve">. </w:t>
      </w:r>
    </w:p>
    <w:p w14:paraId="134D7172" w14:textId="77777777" w:rsidR="00A70A06" w:rsidRPr="00434333" w:rsidRDefault="00A70A06" w:rsidP="00802F8A">
      <w:pPr>
        <w:pStyle w:val="Prrafodelista"/>
        <w:jc w:val="both"/>
        <w:rPr>
          <w:i/>
          <w:iCs/>
        </w:rPr>
      </w:pPr>
    </w:p>
    <w:p w14:paraId="445EDB6D" w14:textId="21A1B034" w:rsidR="0094062A" w:rsidRPr="00136041" w:rsidRDefault="009843FE" w:rsidP="006E74A5">
      <w:pPr>
        <w:jc w:val="both"/>
      </w:pPr>
      <w:r w:rsidRPr="00F76FAC">
        <w:rPr>
          <w:b/>
          <w:bCs/>
        </w:rPr>
        <w:t>1</w:t>
      </w:r>
      <w:r w:rsidR="00896624">
        <w:rPr>
          <w:b/>
          <w:bCs/>
        </w:rPr>
        <w:t>3</w:t>
      </w:r>
      <w:r w:rsidR="006E74A5" w:rsidRPr="00F76FAC">
        <w:rPr>
          <w:b/>
          <w:bCs/>
        </w:rPr>
        <w:t xml:space="preserve"> de abril de 2022</w:t>
      </w:r>
      <w:r w:rsidR="006E74A5" w:rsidRPr="00136041">
        <w:t xml:space="preserve">.- </w:t>
      </w:r>
      <w:r w:rsidR="006A5961" w:rsidRPr="00136041">
        <w:t xml:space="preserve">Con el fin de </w:t>
      </w:r>
      <w:r w:rsidR="002E6366" w:rsidRPr="00136041">
        <w:t xml:space="preserve">dar a conocer </w:t>
      </w:r>
      <w:r w:rsidR="002E6366" w:rsidRPr="00197C70">
        <w:t>la</w:t>
      </w:r>
      <w:r w:rsidR="00FB2D88" w:rsidRPr="00197C70">
        <w:t xml:space="preserve"> gestión</w:t>
      </w:r>
      <w:r w:rsidR="006A5961" w:rsidRPr="00197C70">
        <w:t xml:space="preserve"> </w:t>
      </w:r>
      <w:r w:rsidR="006A5961" w:rsidRPr="00136041">
        <w:t xml:space="preserve">del 2021, Empresas Iansa publicó </w:t>
      </w:r>
      <w:r w:rsidR="00AC20A5" w:rsidRPr="00136041">
        <w:t xml:space="preserve">por primera vez su </w:t>
      </w:r>
      <w:r w:rsidR="00EB7F46" w:rsidRPr="00136041">
        <w:t xml:space="preserve">Reporte Integrado, un documento que reúne </w:t>
      </w:r>
      <w:r w:rsidR="00AC20A5" w:rsidRPr="00136041">
        <w:t>las principales acciones tomadas por la compañía de alimentos en t</w:t>
      </w:r>
      <w:r>
        <w:t>érminos</w:t>
      </w:r>
      <w:r w:rsidR="00AC20A5" w:rsidRPr="00136041">
        <w:t xml:space="preserve"> </w:t>
      </w:r>
      <w:r w:rsidR="00DE2F1F" w:rsidRPr="00DE2F1F">
        <w:t>económico</w:t>
      </w:r>
      <w:r>
        <w:t>,</w:t>
      </w:r>
      <w:r w:rsidR="00DE2F1F" w:rsidRPr="00DE2F1F">
        <w:t xml:space="preserve"> social</w:t>
      </w:r>
      <w:r>
        <w:t xml:space="preserve"> y medioambiental.</w:t>
      </w:r>
    </w:p>
    <w:p w14:paraId="609F1211" w14:textId="7447F1B8" w:rsidR="003D6157" w:rsidRDefault="002A21F1" w:rsidP="006E74A5">
      <w:pPr>
        <w:jc w:val="both"/>
      </w:pPr>
      <w:r w:rsidRPr="00136041">
        <w:t xml:space="preserve">Elaborado bajo los Estándares del </w:t>
      </w:r>
      <w:r w:rsidRPr="00DE2F1F">
        <w:t>Globa</w:t>
      </w:r>
      <w:r w:rsidR="00E30FA3" w:rsidRPr="00DE2F1F">
        <w:t>l</w:t>
      </w:r>
      <w:r w:rsidRPr="00136041">
        <w:t xml:space="preserve"> </w:t>
      </w:r>
      <w:proofErr w:type="spellStart"/>
      <w:r w:rsidRPr="00136041">
        <w:t>Reporting</w:t>
      </w:r>
      <w:proofErr w:type="spellEnd"/>
      <w:r w:rsidRPr="00136041">
        <w:t xml:space="preserve"> Iniciative </w:t>
      </w:r>
      <w:r w:rsidR="00682FE1" w:rsidRPr="00136041">
        <w:t>(GRI</w:t>
      </w:r>
      <w:r w:rsidR="003A24AF">
        <w:t>)</w:t>
      </w:r>
      <w:r w:rsidR="00AD24EE">
        <w:t>,</w:t>
      </w:r>
      <w:r w:rsidR="00682FE1" w:rsidRPr="00136041">
        <w:t xml:space="preserve"> </w:t>
      </w:r>
      <w:r w:rsidR="003D6157" w:rsidRPr="00136041">
        <w:t>el documento da una mirada integral de lo que fue para la compañía de más de 68 años de trayectoria</w:t>
      </w:r>
      <w:r w:rsidR="00C66A6E" w:rsidRPr="00136041">
        <w:t xml:space="preserve"> </w:t>
      </w:r>
      <w:r w:rsidR="003D6157" w:rsidRPr="00136041">
        <w:t>su gestión</w:t>
      </w:r>
      <w:r w:rsidR="006C7CAC">
        <w:t xml:space="preserve"> el año pasado</w:t>
      </w:r>
      <w:r w:rsidR="00C66A6E" w:rsidRPr="00136041">
        <w:t>.</w:t>
      </w:r>
      <w:r w:rsidR="00434333" w:rsidRPr="00136041">
        <w:t xml:space="preserve"> </w:t>
      </w:r>
      <w:r w:rsidR="00C66A6E" w:rsidRPr="00136041">
        <w:t>El desarrollo</w:t>
      </w:r>
      <w:r w:rsidR="00434333" w:rsidRPr="00136041">
        <w:t xml:space="preserve"> de</w:t>
      </w:r>
      <w:r w:rsidR="00C66A6E" w:rsidRPr="00136041">
        <w:t xml:space="preserve"> más de</w:t>
      </w:r>
      <w:r w:rsidR="00434333" w:rsidRPr="00136041">
        <w:t xml:space="preserve"> 30 proyectos de innovación en sus divisiones</w:t>
      </w:r>
      <w:r w:rsidR="002C73CB" w:rsidRPr="00136041">
        <w:t xml:space="preserve">, </w:t>
      </w:r>
      <w:r w:rsidR="000200A0" w:rsidRPr="00136041">
        <w:t xml:space="preserve">la medición de Huella de Carbono de </w:t>
      </w:r>
      <w:r w:rsidR="00CB1CAF" w:rsidRPr="00136041">
        <w:t>seis de sus plantas</w:t>
      </w:r>
      <w:r w:rsidR="00896624">
        <w:t xml:space="preserve"> </w:t>
      </w:r>
      <w:r w:rsidR="00E7230D" w:rsidRPr="00136041">
        <w:t xml:space="preserve">y </w:t>
      </w:r>
      <w:r w:rsidR="00896624">
        <w:t>v</w:t>
      </w:r>
      <w:r w:rsidR="00284DF4" w:rsidRPr="00136041">
        <w:t xml:space="preserve">entas </w:t>
      </w:r>
      <w:r w:rsidR="00896624">
        <w:t>n</w:t>
      </w:r>
      <w:r w:rsidR="00284DF4" w:rsidRPr="00136041">
        <w:t xml:space="preserve">etas por 486 millones de </w:t>
      </w:r>
      <w:r w:rsidR="00D03A68" w:rsidRPr="00136041">
        <w:t>dólares</w:t>
      </w:r>
      <w:r w:rsidR="0062685B">
        <w:t>,</w:t>
      </w:r>
      <w:r w:rsidR="00284DF4" w:rsidRPr="00136041">
        <w:t xml:space="preserve"> desta</w:t>
      </w:r>
      <w:r w:rsidR="00D03A68" w:rsidRPr="00136041">
        <w:t>caron</w:t>
      </w:r>
      <w:r w:rsidR="00284DF4" w:rsidRPr="00136041">
        <w:t xml:space="preserve"> entre sus principales </w:t>
      </w:r>
      <w:r w:rsidR="00D03A68" w:rsidRPr="00136041">
        <w:t>ejecuciones.</w:t>
      </w:r>
    </w:p>
    <w:p w14:paraId="3AABC926" w14:textId="71AFE569" w:rsidR="0094062A" w:rsidRDefault="0094062A" w:rsidP="0094062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En la dimensión económica y durante 2021, el plan de inversión de la compañía sumó un total de USD 16,8 millones, </w:t>
      </w:r>
      <w:r w:rsidR="00310F44" w:rsidRPr="00DE2F1F">
        <w:t>en las diferentes divisiones de la compañía</w:t>
      </w:r>
      <w:r w:rsidR="009843FE">
        <w:t xml:space="preserve"> y a </w:t>
      </w:r>
      <w:r w:rsidR="00A17A46">
        <w:t>su</w:t>
      </w:r>
      <w:r w:rsidR="009843FE">
        <w:t xml:space="preserve"> vez</w:t>
      </w:r>
      <w:r>
        <w:t xml:space="preserve">, </w:t>
      </w:r>
      <w:r w:rsidR="009843FE">
        <w:t>el holding obtuvo</w:t>
      </w:r>
      <w:r>
        <w:t xml:space="preserve"> v</w:t>
      </w:r>
      <w:r w:rsidRPr="001811F5">
        <w:t>entas netas por 486 millones de dólares</w:t>
      </w:r>
      <w:r w:rsidR="00896624">
        <w:t xml:space="preserve">. </w:t>
      </w:r>
    </w:p>
    <w:p w14:paraId="00BF871C" w14:textId="70E51FAE" w:rsidR="00AC0D5E" w:rsidRDefault="00AC0D5E" w:rsidP="0094062A">
      <w:pPr>
        <w:autoSpaceDE w:val="0"/>
        <w:autoSpaceDN w:val="0"/>
        <w:adjustRightInd w:val="0"/>
        <w:spacing w:after="0" w:line="240" w:lineRule="auto"/>
        <w:jc w:val="both"/>
      </w:pPr>
    </w:p>
    <w:p w14:paraId="20FD46AE" w14:textId="6A6B93F9" w:rsidR="00AC0D5E" w:rsidRPr="00021197" w:rsidRDefault="00AC0D5E" w:rsidP="00F35F4B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AC0D5E">
        <w:t>Durante el 2021, el negocio de Iansa, Iansa Cero K y Iansa Agro</w:t>
      </w:r>
      <w:r w:rsidR="00093F4F">
        <w:t xml:space="preserve"> se </w:t>
      </w:r>
      <w:r w:rsidR="0089268A">
        <w:t>vio</w:t>
      </w:r>
      <w:r w:rsidRPr="00AC0D5E">
        <w:t xml:space="preserve"> fortalecido, y las ventas de </w:t>
      </w:r>
      <w:r w:rsidR="00130929">
        <w:t>dichas</w:t>
      </w:r>
      <w:r w:rsidR="00130929" w:rsidRPr="00AC0D5E">
        <w:t xml:space="preserve"> </w:t>
      </w:r>
      <w:r w:rsidRPr="00AC0D5E">
        <w:t>marcas enfocad</w:t>
      </w:r>
      <w:r w:rsidR="009843FE">
        <w:t>a</w:t>
      </w:r>
      <w:r w:rsidRPr="00AC0D5E">
        <w:t xml:space="preserve">s en el mercado </w:t>
      </w:r>
      <w:proofErr w:type="spellStart"/>
      <w:r w:rsidR="0089268A">
        <w:t>r</w:t>
      </w:r>
      <w:r w:rsidRPr="00AC0D5E">
        <w:t>etail</w:t>
      </w:r>
      <w:proofErr w:type="spellEnd"/>
      <w:r w:rsidRPr="00AC0D5E">
        <w:t xml:space="preserve"> destacaron frente a la competencia, con una participación </w:t>
      </w:r>
      <w:r w:rsidR="004553F9">
        <w:t xml:space="preserve">de liderazgo </w:t>
      </w:r>
      <w:r w:rsidRPr="00AC0D5E">
        <w:t xml:space="preserve">en valor de 54,2% en azúcar; 29,4% en endulzantes; y 11% en legumbres secas y listas Iansa </w:t>
      </w:r>
      <w:r w:rsidR="00130929">
        <w:t>A</w:t>
      </w:r>
      <w:r w:rsidRPr="00AC0D5E">
        <w:t>gro</w:t>
      </w:r>
      <w:r>
        <w:t xml:space="preserve">. </w:t>
      </w:r>
      <w:r w:rsidRPr="00C767E4">
        <w:t xml:space="preserve">En </w:t>
      </w:r>
      <w:r w:rsidR="00021197" w:rsidRPr="00C767E4">
        <w:t>el ámbito</w:t>
      </w:r>
      <w:r w:rsidR="00C767E4" w:rsidRPr="00C767E4">
        <w:t xml:space="preserve"> de </w:t>
      </w:r>
      <w:r w:rsidR="009843FE">
        <w:t>canales digitales</w:t>
      </w:r>
      <w:r w:rsidR="00C767E4" w:rsidRPr="00C767E4">
        <w:t xml:space="preserve">, </w:t>
      </w:r>
      <w:r w:rsidR="00130929" w:rsidRPr="00C767E4">
        <w:t>llegaron</w:t>
      </w:r>
      <w:r w:rsidRPr="00C767E4">
        <w:t xml:space="preserve"> a nuevos hogares a lo largo de todo Chile, </w:t>
      </w:r>
      <w:r w:rsidR="009843FE">
        <w:t>logrando</w:t>
      </w:r>
      <w:r w:rsidR="00340B9D" w:rsidRPr="00C767E4">
        <w:t xml:space="preserve"> </w:t>
      </w:r>
      <w:r w:rsidRPr="00C767E4">
        <w:t>duplicar la venta a través del canal online respecto al año anterior</w:t>
      </w:r>
      <w:r w:rsidR="009843FE">
        <w:t>.</w:t>
      </w:r>
    </w:p>
    <w:p w14:paraId="6B507C1C" w14:textId="77777777" w:rsidR="0094062A" w:rsidRPr="00FE5BA7" w:rsidRDefault="0094062A" w:rsidP="00F35F4B">
      <w:pPr>
        <w:autoSpaceDE w:val="0"/>
        <w:autoSpaceDN w:val="0"/>
        <w:adjustRightInd w:val="0"/>
        <w:spacing w:after="0" w:line="240" w:lineRule="auto"/>
        <w:jc w:val="both"/>
      </w:pPr>
    </w:p>
    <w:p w14:paraId="39BB2918" w14:textId="276A2804" w:rsidR="00241F01" w:rsidRDefault="0094062A" w:rsidP="006E74A5">
      <w:pPr>
        <w:jc w:val="both"/>
      </w:pPr>
      <w:r w:rsidRPr="005A72EC">
        <w:rPr>
          <w:i/>
          <w:iCs/>
        </w:rPr>
        <w:t>“</w:t>
      </w:r>
      <w:r w:rsidR="007163AC" w:rsidRPr="007163AC">
        <w:rPr>
          <w:i/>
          <w:iCs/>
        </w:rPr>
        <w:t xml:space="preserve">Este año </w:t>
      </w:r>
      <w:r w:rsidR="00021197" w:rsidRPr="007A76A9">
        <w:rPr>
          <w:i/>
          <w:iCs/>
        </w:rPr>
        <w:t xml:space="preserve">continuamos </w:t>
      </w:r>
      <w:r w:rsidR="009843FE">
        <w:rPr>
          <w:i/>
          <w:iCs/>
        </w:rPr>
        <w:t>ejecutando</w:t>
      </w:r>
      <w:r w:rsidR="007163AC" w:rsidRPr="007A76A9">
        <w:rPr>
          <w:i/>
          <w:iCs/>
        </w:rPr>
        <w:t xml:space="preserve"> nuestro </w:t>
      </w:r>
      <w:r w:rsidR="009843FE">
        <w:rPr>
          <w:i/>
          <w:iCs/>
        </w:rPr>
        <w:t>p</w:t>
      </w:r>
      <w:r w:rsidR="007163AC" w:rsidRPr="007A76A9">
        <w:rPr>
          <w:i/>
          <w:iCs/>
        </w:rPr>
        <w:t xml:space="preserve">lan </w:t>
      </w:r>
      <w:r w:rsidR="009843FE">
        <w:rPr>
          <w:i/>
          <w:iCs/>
        </w:rPr>
        <w:t>estratégico de</w:t>
      </w:r>
      <w:r w:rsidR="007163AC" w:rsidRPr="007A76A9">
        <w:rPr>
          <w:i/>
          <w:iCs/>
        </w:rPr>
        <w:t xml:space="preserve"> </w:t>
      </w:r>
      <w:r w:rsidR="009843FE">
        <w:rPr>
          <w:i/>
          <w:iCs/>
        </w:rPr>
        <w:t>n</w:t>
      </w:r>
      <w:r w:rsidR="007163AC" w:rsidRPr="007A76A9">
        <w:rPr>
          <w:i/>
          <w:iCs/>
        </w:rPr>
        <w:t>egocio</w:t>
      </w:r>
      <w:r w:rsidR="009843FE">
        <w:rPr>
          <w:i/>
          <w:iCs/>
        </w:rPr>
        <w:t>s al</w:t>
      </w:r>
      <w:r w:rsidR="00021197" w:rsidRPr="007A76A9">
        <w:rPr>
          <w:i/>
          <w:iCs/>
        </w:rPr>
        <w:t xml:space="preserve"> 2023</w:t>
      </w:r>
      <w:r w:rsidR="007163AC" w:rsidRPr="007A76A9">
        <w:rPr>
          <w:i/>
          <w:iCs/>
        </w:rPr>
        <w:t xml:space="preserve"> </w:t>
      </w:r>
      <w:r w:rsidR="007163AC" w:rsidRPr="007163AC">
        <w:rPr>
          <w:i/>
          <w:iCs/>
        </w:rPr>
        <w:t>en un contexto desafiante de pandemia</w:t>
      </w:r>
      <w:r w:rsidR="007A76A9" w:rsidRPr="007A76A9">
        <w:rPr>
          <w:i/>
          <w:iCs/>
        </w:rPr>
        <w:t>.</w:t>
      </w:r>
      <w:r w:rsidR="007163AC" w:rsidRPr="001721F2">
        <w:rPr>
          <w:i/>
          <w:iCs/>
          <w:color w:val="FF0000"/>
        </w:rPr>
        <w:t xml:space="preserve"> </w:t>
      </w:r>
      <w:r w:rsidR="007163AC" w:rsidRPr="00F35F4B">
        <w:rPr>
          <w:i/>
          <w:iCs/>
        </w:rPr>
        <w:t xml:space="preserve">Logramos </w:t>
      </w:r>
      <w:r w:rsidR="009843FE">
        <w:rPr>
          <w:i/>
          <w:iCs/>
        </w:rPr>
        <w:t>concretar importantes inversiones</w:t>
      </w:r>
      <w:r w:rsidR="007163AC" w:rsidRPr="00F35F4B">
        <w:rPr>
          <w:i/>
          <w:iCs/>
        </w:rPr>
        <w:t>, lo que se v</w:t>
      </w:r>
      <w:r w:rsidR="009843FE">
        <w:rPr>
          <w:i/>
          <w:iCs/>
        </w:rPr>
        <w:t>io</w:t>
      </w:r>
      <w:r w:rsidR="007163AC" w:rsidRPr="00F35F4B">
        <w:rPr>
          <w:i/>
          <w:iCs/>
        </w:rPr>
        <w:t xml:space="preserve"> reflejado en una mayor presencia en nuevas categorías de alimentos para consumo humano y animal, en l</w:t>
      </w:r>
      <w:r w:rsidR="009843FE">
        <w:rPr>
          <w:i/>
          <w:iCs/>
        </w:rPr>
        <w:t>a</w:t>
      </w:r>
      <w:r w:rsidR="007163AC" w:rsidRPr="00F35F4B">
        <w:rPr>
          <w:i/>
          <w:iCs/>
        </w:rPr>
        <w:t>s</w:t>
      </w:r>
      <w:r w:rsidR="009843FE">
        <w:rPr>
          <w:i/>
          <w:iCs/>
        </w:rPr>
        <w:t xml:space="preserve"> tres divisiones de negocios: </w:t>
      </w:r>
      <w:proofErr w:type="spellStart"/>
      <w:r w:rsidR="009843FE">
        <w:rPr>
          <w:i/>
          <w:iCs/>
        </w:rPr>
        <w:t>R</w:t>
      </w:r>
      <w:r w:rsidR="007163AC" w:rsidRPr="00F35F4B">
        <w:rPr>
          <w:i/>
          <w:iCs/>
        </w:rPr>
        <w:t>etail</w:t>
      </w:r>
      <w:proofErr w:type="spellEnd"/>
      <w:r w:rsidR="007163AC" w:rsidRPr="00F35F4B">
        <w:rPr>
          <w:i/>
          <w:iCs/>
        </w:rPr>
        <w:t>, Industrial y Agrícola, tanto en el mercado nacional como internacional”</w:t>
      </w:r>
      <w:r>
        <w:t xml:space="preserve"> indicó </w:t>
      </w:r>
      <w:r w:rsidR="009843FE">
        <w:t xml:space="preserve">Pablo </w:t>
      </w:r>
      <w:r>
        <w:t>Montesinos</w:t>
      </w:r>
      <w:r w:rsidR="00F76FAC">
        <w:t>, Gerente General de Empresas Iansa.</w:t>
      </w:r>
    </w:p>
    <w:p w14:paraId="6A6DBB72" w14:textId="4E086251" w:rsidR="00E014FE" w:rsidRPr="00E014FE" w:rsidRDefault="00B8476A" w:rsidP="006E74A5">
      <w:pPr>
        <w:jc w:val="both"/>
      </w:pPr>
      <w:r w:rsidRPr="00136041">
        <w:t>Haciendo hincapié a su compromiso con el cuidado del medioambiente,</w:t>
      </w:r>
      <w:r w:rsidR="007A76A9" w:rsidRPr="007A76A9">
        <w:t xml:space="preserve"> cuatro de sus plantas contaron con el sello de cuantificación de Gas de Efecto Invernadero (GEI) por parte de Huella Chile</w:t>
      </w:r>
      <w:r w:rsidR="009843FE">
        <w:t>, además de medirla en otras dos plantas del holding</w:t>
      </w:r>
      <w:r w:rsidR="007A76A9">
        <w:t>.</w:t>
      </w:r>
      <w:r w:rsidR="00D71139" w:rsidRPr="00F57146">
        <w:rPr>
          <w:color w:val="FF0000"/>
        </w:rPr>
        <w:t xml:space="preserve"> </w:t>
      </w:r>
      <w:r w:rsidR="009843FE">
        <w:t>Otro importante indicador</w:t>
      </w:r>
      <w:r w:rsidR="009843FE" w:rsidRPr="00136041">
        <w:t xml:space="preserve"> </w:t>
      </w:r>
      <w:r w:rsidR="009843FE">
        <w:t>fue la gestión y</w:t>
      </w:r>
      <w:r w:rsidR="009843FE" w:rsidRPr="00136041">
        <w:t xml:space="preserve"> cuidado hídrico </w:t>
      </w:r>
      <w:r w:rsidR="009843FE">
        <w:t>logrando</w:t>
      </w:r>
      <w:r w:rsidR="00F76FAC">
        <w:t xml:space="preserve"> aumentar a</w:t>
      </w:r>
      <w:r w:rsidR="009843FE" w:rsidRPr="00136041">
        <w:t xml:space="preserve"> </w:t>
      </w:r>
      <w:r w:rsidR="009843FE">
        <w:t>un</w:t>
      </w:r>
      <w:r w:rsidR="009843FE" w:rsidRPr="00136041">
        <w:t xml:space="preserve"> 83% </w:t>
      </w:r>
      <w:r w:rsidR="00F76FAC">
        <w:t>el</w:t>
      </w:r>
      <w:r w:rsidR="009843FE" w:rsidRPr="00136041">
        <w:t xml:space="preserve"> riego tecnificado </w:t>
      </w:r>
      <w:r w:rsidR="009843FE">
        <w:t xml:space="preserve">en campos propios y de terceros, </w:t>
      </w:r>
      <w:r w:rsidR="00F76FAC">
        <w:t>lo cual p</w:t>
      </w:r>
      <w:r w:rsidR="009843FE">
        <w:t xml:space="preserve">ermite ahorrar un 90% de agua respecto al riego tradicional. </w:t>
      </w:r>
      <w:r w:rsidR="00D71139" w:rsidRPr="00136041">
        <w:t>En esa misma línea,</w:t>
      </w:r>
      <w:r w:rsidR="00CB1CAF" w:rsidRPr="00136041">
        <w:t xml:space="preserve"> </w:t>
      </w:r>
      <w:r w:rsidR="009843FE">
        <w:t xml:space="preserve">la </w:t>
      </w:r>
      <w:r w:rsidR="009843FE">
        <w:lastRenderedPageBreak/>
        <w:t>compañía</w:t>
      </w:r>
      <w:r w:rsidR="007A76A9" w:rsidRPr="007A76A9">
        <w:t xml:space="preserve"> declaró que el año pasado 95% de la energía comprada a terceros fue </w:t>
      </w:r>
      <w:r w:rsidR="009843FE">
        <w:t>e</w:t>
      </w:r>
      <w:r w:rsidR="007A76A9" w:rsidRPr="007A76A9">
        <w:t>nergía</w:t>
      </w:r>
      <w:r w:rsidR="009843FE">
        <w:t>s</w:t>
      </w:r>
      <w:r w:rsidR="007A76A9" w:rsidRPr="007A76A9">
        <w:t xml:space="preserve"> </w:t>
      </w:r>
      <w:r w:rsidR="009843FE">
        <w:t>r</w:t>
      </w:r>
      <w:r w:rsidR="007A76A9" w:rsidRPr="007A76A9">
        <w:t xml:space="preserve">enovable </w:t>
      </w:r>
      <w:r w:rsidR="009843FE">
        <w:t>no</w:t>
      </w:r>
      <w:r w:rsidR="007A76A9" w:rsidRPr="007A76A9">
        <w:t xml:space="preserve"> </w:t>
      </w:r>
      <w:r w:rsidR="009843FE">
        <w:t>c</w:t>
      </w:r>
      <w:r w:rsidR="007A76A9" w:rsidRPr="007A76A9">
        <w:t>onvencional</w:t>
      </w:r>
      <w:r w:rsidR="009843FE">
        <w:t>es</w:t>
      </w:r>
      <w:r w:rsidR="00CB1CAF" w:rsidRPr="007A76A9">
        <w:t xml:space="preserve">. </w:t>
      </w:r>
    </w:p>
    <w:p w14:paraId="6DC3C596" w14:textId="57B67C23" w:rsidR="001A1F37" w:rsidRPr="00136041" w:rsidRDefault="00C603A6" w:rsidP="005F7453">
      <w:pPr>
        <w:jc w:val="both"/>
        <w:rPr>
          <w:rFonts w:ascii="Calibri" w:eastAsia="Calibri" w:hAnsi="Calibri" w:cs="Times New Roman"/>
        </w:rPr>
      </w:pPr>
      <w:r w:rsidRPr="00136041">
        <w:rPr>
          <w:rFonts w:ascii="Calibri" w:eastAsia="Calibri" w:hAnsi="Calibri" w:cs="Times New Roman"/>
        </w:rPr>
        <w:t xml:space="preserve">Como </w:t>
      </w:r>
      <w:r w:rsidR="000C5298">
        <w:rPr>
          <w:rFonts w:ascii="Calibri" w:eastAsia="Calibri" w:hAnsi="Calibri" w:cs="Times New Roman"/>
        </w:rPr>
        <w:t>resultado de sus gestiones con el</w:t>
      </w:r>
      <w:r w:rsidR="007D79EA" w:rsidRPr="00136041">
        <w:rPr>
          <w:rFonts w:ascii="Calibri" w:eastAsia="Calibri" w:hAnsi="Calibri" w:cs="Times New Roman"/>
        </w:rPr>
        <w:t xml:space="preserve"> cuidado del medio ambiente, la compañía fue galardonada con el Premio Nacional de Medio</w:t>
      </w:r>
      <w:r w:rsidR="00E014FE">
        <w:rPr>
          <w:rFonts w:ascii="Calibri" w:eastAsia="Calibri" w:hAnsi="Calibri" w:cs="Times New Roman"/>
        </w:rPr>
        <w:t xml:space="preserve"> A</w:t>
      </w:r>
      <w:r w:rsidR="007D79EA" w:rsidRPr="00136041">
        <w:rPr>
          <w:rFonts w:ascii="Calibri" w:eastAsia="Calibri" w:hAnsi="Calibri" w:cs="Times New Roman"/>
        </w:rPr>
        <w:t xml:space="preserve">mbiente por su proyecto de </w:t>
      </w:r>
      <w:r w:rsidR="005F7453" w:rsidRPr="00136041">
        <w:rPr>
          <w:rFonts w:ascii="Calibri" w:eastAsia="Calibri" w:hAnsi="Calibri" w:cs="Times New Roman"/>
        </w:rPr>
        <w:t xml:space="preserve">economía circular referente al reúso de </w:t>
      </w:r>
      <w:r w:rsidR="005F7453" w:rsidRPr="005F7453">
        <w:rPr>
          <w:rFonts w:ascii="Calibri" w:eastAsia="Calibri" w:hAnsi="Calibri" w:cs="Times New Roman"/>
        </w:rPr>
        <w:t>pasto y colilla residual de remolacha como</w:t>
      </w:r>
      <w:r w:rsidR="005F7453" w:rsidRPr="00136041">
        <w:rPr>
          <w:rFonts w:ascii="Calibri" w:eastAsia="Calibri" w:hAnsi="Calibri" w:cs="Times New Roman"/>
        </w:rPr>
        <w:t xml:space="preserve"> alimento para ganado</w:t>
      </w:r>
      <w:r w:rsidR="009843FE">
        <w:rPr>
          <w:rFonts w:ascii="Calibri" w:eastAsia="Calibri" w:hAnsi="Calibri" w:cs="Times New Roman"/>
        </w:rPr>
        <w:t xml:space="preserve"> en la planta de Chillán.</w:t>
      </w:r>
      <w:r w:rsidR="001A1F37">
        <w:rPr>
          <w:rFonts w:ascii="Calibri" w:eastAsia="Calibri" w:hAnsi="Calibri" w:cs="Times New Roman"/>
        </w:rPr>
        <w:t xml:space="preserve"> </w:t>
      </w:r>
    </w:p>
    <w:p w14:paraId="5A004C8B" w14:textId="1A2724DF" w:rsidR="009D77AA" w:rsidRPr="00136041" w:rsidRDefault="00650FB1" w:rsidP="009D77AA">
      <w:pPr>
        <w:jc w:val="both"/>
        <w:rPr>
          <w:rFonts w:ascii="Calibri" w:eastAsia="Calibri" w:hAnsi="Calibri" w:cs="Times New Roman"/>
          <w:lang w:val="es-ES"/>
        </w:rPr>
      </w:pPr>
      <w:r w:rsidRPr="00136041">
        <w:rPr>
          <w:rFonts w:ascii="Calibri" w:eastAsia="Calibri" w:hAnsi="Calibri" w:cs="Times New Roman"/>
        </w:rPr>
        <w:t xml:space="preserve">En cuanto a innovación, </w:t>
      </w:r>
      <w:r w:rsidR="006A7375" w:rsidRPr="00136041">
        <w:rPr>
          <w:rFonts w:ascii="Calibri" w:eastAsia="Calibri" w:hAnsi="Calibri" w:cs="Times New Roman"/>
        </w:rPr>
        <w:t>en su división agrícola</w:t>
      </w:r>
      <w:r w:rsidRPr="00136041">
        <w:rPr>
          <w:rFonts w:ascii="Calibri" w:eastAsia="Calibri" w:hAnsi="Calibri" w:cs="Times New Roman"/>
        </w:rPr>
        <w:t xml:space="preserve"> </w:t>
      </w:r>
      <w:r w:rsidR="00F34730" w:rsidRPr="00136041">
        <w:rPr>
          <w:rFonts w:ascii="Calibri" w:eastAsia="Calibri" w:hAnsi="Calibri" w:cs="Times New Roman"/>
        </w:rPr>
        <w:t xml:space="preserve">realizó el lanzamiento de </w:t>
      </w:r>
      <w:r w:rsidR="003A58D8">
        <w:rPr>
          <w:rFonts w:ascii="Calibri" w:eastAsia="Calibri" w:hAnsi="Calibri" w:cs="Calibri"/>
        </w:rPr>
        <w:t>β</w:t>
      </w:r>
      <w:proofErr w:type="spellStart"/>
      <w:r w:rsidR="006A7375" w:rsidRPr="00E014FE">
        <w:rPr>
          <w:rFonts w:ascii="Calibri" w:eastAsia="Calibri" w:hAnsi="Calibri" w:cs="Times New Roman"/>
        </w:rPr>
        <w:t>so</w:t>
      </w:r>
      <w:r w:rsidR="00E014FE" w:rsidRPr="00E014FE">
        <w:rPr>
          <w:rFonts w:ascii="Calibri" w:eastAsia="Calibri" w:hAnsi="Calibri" w:cs="Times New Roman"/>
        </w:rPr>
        <w:t>i</w:t>
      </w:r>
      <w:r w:rsidR="006A7375" w:rsidRPr="00E014FE">
        <w:rPr>
          <w:rFonts w:ascii="Calibri" w:eastAsia="Calibri" w:hAnsi="Calibri" w:cs="Times New Roman"/>
        </w:rPr>
        <w:t>l</w:t>
      </w:r>
      <w:proofErr w:type="spellEnd"/>
      <w:r w:rsidR="006A7375" w:rsidRPr="00136041">
        <w:rPr>
          <w:rFonts w:ascii="Calibri" w:eastAsia="Calibri" w:hAnsi="Calibri" w:cs="Times New Roman"/>
        </w:rPr>
        <w:t xml:space="preserve">, </w:t>
      </w:r>
      <w:r w:rsidR="00313FB0" w:rsidRPr="00136041">
        <w:rPr>
          <w:rFonts w:ascii="Calibri" w:eastAsia="Calibri" w:hAnsi="Calibri" w:cs="Times New Roman"/>
        </w:rPr>
        <w:t xml:space="preserve">un biofertilizante líquido de origen vegetal, mientras que en su división </w:t>
      </w:r>
      <w:proofErr w:type="spellStart"/>
      <w:r w:rsidR="00AE3BE9" w:rsidRPr="00136041">
        <w:rPr>
          <w:rFonts w:ascii="Calibri" w:eastAsia="Calibri" w:hAnsi="Calibri" w:cs="Times New Roman"/>
        </w:rPr>
        <w:t>retail</w:t>
      </w:r>
      <w:proofErr w:type="spellEnd"/>
      <w:r w:rsidR="00AE3BE9" w:rsidRPr="00136041">
        <w:rPr>
          <w:rFonts w:ascii="Calibri" w:eastAsia="Calibri" w:hAnsi="Calibri" w:cs="Times New Roman"/>
        </w:rPr>
        <w:t xml:space="preserve"> presentaron</w:t>
      </w:r>
      <w:r w:rsidR="00313FB0" w:rsidRPr="00136041">
        <w:rPr>
          <w:rFonts w:ascii="Calibri" w:eastAsia="Calibri" w:hAnsi="Calibri" w:cs="Times New Roman"/>
        </w:rPr>
        <w:t xml:space="preserve"> </w:t>
      </w:r>
      <w:r w:rsidR="00025634" w:rsidRPr="00136041">
        <w:rPr>
          <w:rFonts w:ascii="Calibri" w:eastAsia="Calibri" w:hAnsi="Calibri" w:cs="Times New Roman"/>
        </w:rPr>
        <w:t xml:space="preserve">el formato en lata de Jugos </w:t>
      </w:r>
      <w:proofErr w:type="spellStart"/>
      <w:r w:rsidR="00025634" w:rsidRPr="00136041">
        <w:rPr>
          <w:rFonts w:ascii="Calibri" w:eastAsia="Calibri" w:hAnsi="Calibri" w:cs="Times New Roman"/>
        </w:rPr>
        <w:t>Tamaya</w:t>
      </w:r>
      <w:proofErr w:type="spellEnd"/>
      <w:r w:rsidR="00025634" w:rsidRPr="00136041">
        <w:rPr>
          <w:rFonts w:ascii="Calibri" w:eastAsia="Calibri" w:hAnsi="Calibri" w:cs="Times New Roman"/>
        </w:rPr>
        <w:t xml:space="preserve"> y la</w:t>
      </w:r>
      <w:r w:rsidR="00313FB0" w:rsidRPr="00136041">
        <w:rPr>
          <w:rFonts w:ascii="Calibri" w:eastAsia="Calibri" w:hAnsi="Calibri" w:cs="Times New Roman"/>
        </w:rPr>
        <w:t xml:space="preserve"> </w:t>
      </w:r>
      <w:r w:rsidR="009843FE">
        <w:rPr>
          <w:rFonts w:ascii="Calibri" w:eastAsia="Calibri" w:hAnsi="Calibri" w:cs="Times New Roman"/>
        </w:rPr>
        <w:t xml:space="preserve">nueva </w:t>
      </w:r>
      <w:r w:rsidR="006A7375" w:rsidRPr="00136041">
        <w:rPr>
          <w:rFonts w:ascii="Calibri" w:eastAsia="Calibri" w:hAnsi="Calibri" w:cs="Times New Roman"/>
        </w:rPr>
        <w:t>línea de arroz</w:t>
      </w:r>
      <w:r w:rsidR="00313FB0" w:rsidRPr="00136041">
        <w:rPr>
          <w:rFonts w:ascii="Calibri" w:eastAsia="Calibri" w:hAnsi="Calibri" w:cs="Times New Roman"/>
        </w:rPr>
        <w:t xml:space="preserve"> bajo la ma</w:t>
      </w:r>
      <w:r w:rsidR="00241F01">
        <w:rPr>
          <w:rFonts w:ascii="Calibri" w:eastAsia="Calibri" w:hAnsi="Calibri" w:cs="Times New Roman"/>
        </w:rPr>
        <w:t>rc</w:t>
      </w:r>
      <w:r w:rsidR="00313FB0" w:rsidRPr="00136041">
        <w:rPr>
          <w:rFonts w:ascii="Calibri" w:eastAsia="Calibri" w:hAnsi="Calibri" w:cs="Times New Roman"/>
        </w:rPr>
        <w:t>a I</w:t>
      </w:r>
      <w:r w:rsidR="00E014FE">
        <w:rPr>
          <w:rFonts w:ascii="Calibri" w:eastAsia="Calibri" w:hAnsi="Calibri" w:cs="Times New Roman"/>
        </w:rPr>
        <w:t>ansa</w:t>
      </w:r>
      <w:r w:rsidR="00313FB0" w:rsidRPr="00136041">
        <w:rPr>
          <w:rFonts w:ascii="Calibri" w:eastAsia="Calibri" w:hAnsi="Calibri" w:cs="Times New Roman"/>
        </w:rPr>
        <w:t xml:space="preserve"> Agro</w:t>
      </w:r>
      <w:r w:rsidR="00025634" w:rsidRPr="00136041">
        <w:rPr>
          <w:rFonts w:ascii="Calibri" w:eastAsia="Calibri" w:hAnsi="Calibri" w:cs="Times New Roman"/>
        </w:rPr>
        <w:t xml:space="preserve">. Este último proyecto los llevó a ganar el </w:t>
      </w:r>
      <w:r w:rsidR="00AE3BE9" w:rsidRPr="00136041">
        <w:rPr>
          <w:rFonts w:ascii="Calibri" w:eastAsia="Calibri" w:hAnsi="Calibri" w:cs="Times New Roman"/>
        </w:rPr>
        <w:t>tercer lugar</w:t>
      </w:r>
      <w:r w:rsidR="00025634" w:rsidRPr="00136041">
        <w:rPr>
          <w:rFonts w:ascii="Calibri" w:eastAsia="Calibri" w:hAnsi="Calibri" w:cs="Times New Roman"/>
        </w:rPr>
        <w:t xml:space="preserve"> en </w:t>
      </w:r>
      <w:proofErr w:type="spellStart"/>
      <w:r w:rsidR="00AE3BE9" w:rsidRPr="00136041">
        <w:rPr>
          <w:rFonts w:ascii="Calibri" w:eastAsia="Calibri" w:hAnsi="Calibri" w:cs="Times New Roman"/>
        </w:rPr>
        <w:t>Packaging</w:t>
      </w:r>
      <w:proofErr w:type="spellEnd"/>
      <w:r w:rsidR="00AE3BE9" w:rsidRPr="00136041">
        <w:rPr>
          <w:rFonts w:ascii="Calibri" w:eastAsia="Calibri" w:hAnsi="Calibri" w:cs="Times New Roman"/>
        </w:rPr>
        <w:t xml:space="preserve"> </w:t>
      </w:r>
      <w:proofErr w:type="spellStart"/>
      <w:r w:rsidR="00AE3BE9" w:rsidRPr="00136041">
        <w:rPr>
          <w:rFonts w:ascii="Calibri" w:eastAsia="Calibri" w:hAnsi="Calibri" w:cs="Times New Roman"/>
        </w:rPr>
        <w:t>Innovation</w:t>
      </w:r>
      <w:proofErr w:type="spellEnd"/>
      <w:r w:rsidR="00AE3BE9" w:rsidRPr="00136041">
        <w:rPr>
          <w:rFonts w:ascii="Calibri" w:eastAsia="Calibri" w:hAnsi="Calibri" w:cs="Times New Roman"/>
        </w:rPr>
        <w:t xml:space="preserve"> </w:t>
      </w:r>
      <w:proofErr w:type="spellStart"/>
      <w:r w:rsidR="00AE3BE9" w:rsidRPr="00136041">
        <w:rPr>
          <w:rFonts w:ascii="Calibri" w:eastAsia="Calibri" w:hAnsi="Calibri" w:cs="Times New Roman"/>
        </w:rPr>
        <w:t>Award</w:t>
      </w:r>
      <w:proofErr w:type="spellEnd"/>
      <w:r w:rsidR="00AE3BE9" w:rsidRPr="00136041">
        <w:rPr>
          <w:rFonts w:ascii="Calibri" w:eastAsia="Calibri" w:hAnsi="Calibri" w:cs="Times New Roman"/>
        </w:rPr>
        <w:t xml:space="preserve"> </w:t>
      </w:r>
      <w:r w:rsidR="009D77AA" w:rsidRPr="00136041">
        <w:rPr>
          <w:rFonts w:ascii="Calibri" w:eastAsia="Calibri" w:hAnsi="Calibri" w:cs="Times New Roman"/>
          <w:lang w:val="es-ES"/>
        </w:rPr>
        <w:t xml:space="preserve">que reconoce a las empresas que transforman productos de empaques e involucran el concepto de rediseño de empaques en línea con la ley REP. </w:t>
      </w:r>
    </w:p>
    <w:p w14:paraId="4A1B1FDB" w14:textId="70D2D13E" w:rsidR="00660A72" w:rsidRDefault="002F4F4A" w:rsidP="005F7453">
      <w:pPr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En la división agrícola</w:t>
      </w:r>
      <w:r w:rsidR="009D77AA" w:rsidRPr="00136041">
        <w:rPr>
          <w:rFonts w:ascii="Calibri" w:eastAsia="Calibri" w:hAnsi="Calibri" w:cs="Times New Roman"/>
          <w:lang w:val="es-ES"/>
        </w:rPr>
        <w:t xml:space="preserve">, la compañía presentó la App </w:t>
      </w:r>
      <w:proofErr w:type="spellStart"/>
      <w:r w:rsidR="009D77AA" w:rsidRPr="00136041">
        <w:rPr>
          <w:rFonts w:ascii="Calibri" w:eastAsia="Calibri" w:hAnsi="Calibri" w:cs="Times New Roman"/>
          <w:lang w:val="es-ES"/>
        </w:rPr>
        <w:t>NutriEI</w:t>
      </w:r>
      <w:proofErr w:type="spellEnd"/>
      <w:r w:rsidR="009D77AA" w:rsidRPr="00136041">
        <w:rPr>
          <w:rFonts w:ascii="Calibri" w:eastAsia="Calibri" w:hAnsi="Calibri" w:cs="Times New Roman"/>
          <w:lang w:val="es-ES"/>
        </w:rPr>
        <w:t xml:space="preserve"> </w:t>
      </w:r>
      <w:r w:rsidR="00136041" w:rsidRPr="00136041">
        <w:rPr>
          <w:rFonts w:ascii="Calibri" w:eastAsia="Calibri" w:hAnsi="Calibri" w:cs="Times New Roman"/>
          <w:lang w:val="es-ES"/>
        </w:rPr>
        <w:t xml:space="preserve">para sus clientes </w:t>
      </w:r>
      <w:r>
        <w:rPr>
          <w:rFonts w:ascii="Calibri" w:eastAsia="Calibri" w:hAnsi="Calibri" w:cs="Times New Roman"/>
          <w:lang w:val="es-ES"/>
        </w:rPr>
        <w:t xml:space="preserve">de Nutrición Animal, una aplicación </w:t>
      </w:r>
      <w:r w:rsidRPr="002F4F4A">
        <w:rPr>
          <w:rFonts w:ascii="Calibri" w:eastAsia="Calibri" w:hAnsi="Calibri" w:cs="Times New Roman"/>
          <w:lang w:val="es-ES"/>
        </w:rPr>
        <w:t xml:space="preserve">donde pueden acceder a </w:t>
      </w:r>
      <w:r w:rsidR="00AB475B">
        <w:rPr>
          <w:rFonts w:ascii="Calibri" w:eastAsia="Calibri" w:hAnsi="Calibri" w:cs="Times New Roman"/>
          <w:lang w:val="es-ES"/>
        </w:rPr>
        <w:t>asesoría</w:t>
      </w:r>
      <w:r w:rsidRPr="002F4F4A">
        <w:rPr>
          <w:rFonts w:ascii="Calibri" w:eastAsia="Calibri" w:hAnsi="Calibri" w:cs="Times New Roman"/>
          <w:lang w:val="es-ES"/>
        </w:rPr>
        <w:t xml:space="preserve"> técnic</w:t>
      </w:r>
      <w:r w:rsidR="00AB475B">
        <w:rPr>
          <w:rFonts w:ascii="Calibri" w:eastAsia="Calibri" w:hAnsi="Calibri" w:cs="Times New Roman"/>
          <w:lang w:val="es-ES"/>
        </w:rPr>
        <w:t>a</w:t>
      </w:r>
      <w:r w:rsidRPr="002F4F4A">
        <w:rPr>
          <w:rFonts w:ascii="Calibri" w:eastAsia="Calibri" w:hAnsi="Calibri" w:cs="Times New Roman"/>
          <w:lang w:val="es-ES"/>
        </w:rPr>
        <w:t>, gestionar el pastoreo, consultar el stock y solicitar nuevos pedidos.</w:t>
      </w:r>
      <w:r>
        <w:rPr>
          <w:rFonts w:ascii="Calibri" w:eastAsia="Calibri" w:hAnsi="Calibri" w:cs="Times New Roman"/>
          <w:lang w:val="es-ES"/>
        </w:rPr>
        <w:t xml:space="preserve"> </w:t>
      </w:r>
      <w:r w:rsidR="00E65065">
        <w:rPr>
          <w:rFonts w:ascii="Calibri" w:eastAsia="Calibri" w:hAnsi="Calibri" w:cs="Times New Roman"/>
          <w:lang w:val="es-ES"/>
        </w:rPr>
        <w:t>Gracias a todas las innovaciones desarrolladas, Empresas Iansa fue reconocida con el segundo lugar en</w:t>
      </w:r>
      <w:r w:rsidR="00660A72">
        <w:rPr>
          <w:rFonts w:ascii="Calibri" w:eastAsia="Calibri" w:hAnsi="Calibri" w:cs="Times New Roman"/>
          <w:lang w:val="es-ES"/>
        </w:rPr>
        <w:t xml:space="preserve"> el ranking </w:t>
      </w:r>
      <w:r w:rsidR="00F76FAC">
        <w:rPr>
          <w:rFonts w:ascii="Calibri" w:eastAsia="Calibri" w:hAnsi="Calibri" w:cs="Times New Roman"/>
          <w:lang w:val="es-ES"/>
        </w:rPr>
        <w:t>“</w:t>
      </w:r>
      <w:proofErr w:type="spellStart"/>
      <w:r w:rsidR="00660A72">
        <w:rPr>
          <w:rFonts w:ascii="Calibri" w:eastAsia="Calibri" w:hAnsi="Calibri" w:cs="Times New Roman"/>
          <w:lang w:val="es-ES"/>
        </w:rPr>
        <w:t>Most</w:t>
      </w:r>
      <w:proofErr w:type="spellEnd"/>
      <w:r w:rsidR="00660A72">
        <w:rPr>
          <w:rFonts w:ascii="Calibri" w:eastAsia="Calibri" w:hAnsi="Calibri" w:cs="Times New Roman"/>
          <w:lang w:val="es-ES"/>
        </w:rPr>
        <w:t xml:space="preserve"> Innovative </w:t>
      </w:r>
      <w:proofErr w:type="spellStart"/>
      <w:r w:rsidR="00660A72">
        <w:rPr>
          <w:rFonts w:ascii="Calibri" w:eastAsia="Calibri" w:hAnsi="Calibri" w:cs="Times New Roman"/>
          <w:lang w:val="es-ES"/>
        </w:rPr>
        <w:t>Companies</w:t>
      </w:r>
      <w:proofErr w:type="spellEnd"/>
      <w:r w:rsidR="00F76FAC">
        <w:rPr>
          <w:rFonts w:ascii="Calibri" w:eastAsia="Calibri" w:hAnsi="Calibri" w:cs="Times New Roman"/>
          <w:lang w:val="es-ES"/>
        </w:rPr>
        <w:t xml:space="preserve">” </w:t>
      </w:r>
      <w:r w:rsidR="00660A72">
        <w:rPr>
          <w:rFonts w:ascii="Calibri" w:eastAsia="Calibri" w:hAnsi="Calibri" w:cs="Times New Roman"/>
          <w:lang w:val="es-ES"/>
        </w:rPr>
        <w:t xml:space="preserve">en la categoría consumo masivo. </w:t>
      </w:r>
    </w:p>
    <w:p w14:paraId="3943167B" w14:textId="2294B2D5" w:rsidR="001A1F37" w:rsidRPr="007058CE" w:rsidRDefault="006E7ADD" w:rsidP="006E7ADD">
      <w:pPr>
        <w:jc w:val="both"/>
        <w:rPr>
          <w:rFonts w:ascii="Calibri" w:eastAsia="Calibri" w:hAnsi="Calibri" w:cs="Times New Roman"/>
        </w:rPr>
      </w:pPr>
      <w:r w:rsidRPr="00AC0D5E">
        <w:rPr>
          <w:rFonts w:ascii="Calibri" w:eastAsia="Calibri" w:hAnsi="Calibri" w:cs="Times New Roman"/>
          <w:i/>
          <w:iCs/>
        </w:rPr>
        <w:t>“Empresas Iansa ha crecido, se ha</w:t>
      </w:r>
      <w:r w:rsidRPr="00823903">
        <w:rPr>
          <w:rFonts w:ascii="Calibri" w:eastAsia="Calibri" w:hAnsi="Calibri" w:cs="Times New Roman"/>
          <w:i/>
          <w:iCs/>
        </w:rPr>
        <w:t xml:space="preserve"> diversificado, convirtiéndonos en una Compañía de</w:t>
      </w:r>
      <w:r w:rsidRPr="00AC0D5E">
        <w:rPr>
          <w:rFonts w:ascii="Calibri" w:eastAsia="Calibri" w:hAnsi="Calibri" w:cs="Times New Roman"/>
          <w:i/>
          <w:iCs/>
        </w:rPr>
        <w:t xml:space="preserve"> Alimentos con un propósito claro: “Alimentar a Chile y al mundo con lo mejor de nuestra tierra”. </w:t>
      </w:r>
      <w:r w:rsidR="00AC0D5E" w:rsidRPr="00823903">
        <w:rPr>
          <w:i/>
          <w:iCs/>
        </w:rPr>
        <w:t xml:space="preserve">Hemos tenido </w:t>
      </w:r>
      <w:r w:rsidR="00F76FAC">
        <w:rPr>
          <w:i/>
          <w:iCs/>
        </w:rPr>
        <w:t xml:space="preserve">también </w:t>
      </w:r>
      <w:r w:rsidR="00416787">
        <w:rPr>
          <w:i/>
          <w:iCs/>
        </w:rPr>
        <w:t xml:space="preserve">importantes </w:t>
      </w:r>
      <w:r w:rsidR="00AC0D5E" w:rsidRPr="00823903">
        <w:rPr>
          <w:i/>
          <w:iCs/>
        </w:rPr>
        <w:t xml:space="preserve">avances </w:t>
      </w:r>
      <w:r w:rsidR="00823903">
        <w:rPr>
          <w:i/>
          <w:iCs/>
        </w:rPr>
        <w:t>en</w:t>
      </w:r>
      <w:r w:rsidR="00AC0D5E" w:rsidRPr="00823903">
        <w:rPr>
          <w:i/>
          <w:iCs/>
        </w:rPr>
        <w:t xml:space="preserve"> nuestra </w:t>
      </w:r>
      <w:r w:rsidR="00F76FAC">
        <w:rPr>
          <w:i/>
          <w:iCs/>
        </w:rPr>
        <w:t>e</w:t>
      </w:r>
      <w:r w:rsidR="00AC0D5E" w:rsidRPr="00823903">
        <w:rPr>
          <w:i/>
          <w:iCs/>
        </w:rPr>
        <w:t xml:space="preserve">strategia de </w:t>
      </w:r>
      <w:r w:rsidR="00F76FAC">
        <w:rPr>
          <w:i/>
          <w:iCs/>
        </w:rPr>
        <w:t>s</w:t>
      </w:r>
      <w:r w:rsidR="00AC0D5E" w:rsidRPr="00823903">
        <w:rPr>
          <w:i/>
          <w:iCs/>
        </w:rPr>
        <w:t>ostenibilidad y</w:t>
      </w:r>
      <w:r w:rsidR="00AC0D5E" w:rsidRPr="00AC0D5E">
        <w:rPr>
          <w:rFonts w:ascii="Calibri" w:eastAsia="Calibri" w:hAnsi="Calibri" w:cs="Times New Roman"/>
          <w:i/>
          <w:iCs/>
        </w:rPr>
        <w:t xml:space="preserve"> </w:t>
      </w:r>
      <w:r w:rsidR="00AC0D5E" w:rsidRPr="00823903">
        <w:rPr>
          <w:rFonts w:ascii="Calibri" w:eastAsia="Calibri" w:hAnsi="Calibri" w:cs="Times New Roman"/>
          <w:i/>
          <w:iCs/>
        </w:rPr>
        <w:t xml:space="preserve">estamos orgullosos del trabajo que hemos hecho </w:t>
      </w:r>
      <w:r w:rsidR="00AC0D5E">
        <w:rPr>
          <w:rFonts w:ascii="Calibri" w:eastAsia="Calibri" w:hAnsi="Calibri" w:cs="Times New Roman"/>
          <w:i/>
          <w:iCs/>
        </w:rPr>
        <w:t xml:space="preserve">en </w:t>
      </w:r>
      <w:r w:rsidR="00F76FAC">
        <w:rPr>
          <w:rFonts w:ascii="Calibri" w:eastAsia="Calibri" w:hAnsi="Calibri" w:cs="Times New Roman"/>
          <w:i/>
          <w:iCs/>
        </w:rPr>
        <w:t>los temas sociales y medioambientales</w:t>
      </w:r>
      <w:r w:rsidR="00AC0D5E" w:rsidRPr="00AC0D5E">
        <w:rPr>
          <w:rFonts w:ascii="Calibri" w:eastAsia="Calibri" w:hAnsi="Calibri" w:cs="Times New Roman"/>
          <w:i/>
          <w:iCs/>
        </w:rPr>
        <w:t xml:space="preserve">” </w:t>
      </w:r>
      <w:r w:rsidR="00AC0D5E">
        <w:rPr>
          <w:rFonts w:ascii="Calibri" w:eastAsia="Calibri" w:hAnsi="Calibri" w:cs="Times New Roman"/>
        </w:rPr>
        <w:t>mencionó Montesinos</w:t>
      </w:r>
      <w:r w:rsidR="00F76FAC">
        <w:rPr>
          <w:rFonts w:ascii="Calibri" w:eastAsia="Calibri" w:hAnsi="Calibri" w:cs="Times New Roman"/>
        </w:rPr>
        <w:t>.</w:t>
      </w:r>
    </w:p>
    <w:p w14:paraId="6FB28171" w14:textId="562349AD" w:rsidR="005F1903" w:rsidRPr="00FE5BA7" w:rsidRDefault="00E85D99" w:rsidP="006E74A5">
      <w:pPr>
        <w:jc w:val="both"/>
      </w:pPr>
      <w:r w:rsidRPr="00FE5BA7">
        <w:t>Empresas Iansa</w:t>
      </w:r>
      <w:r w:rsidR="002719BA" w:rsidRPr="00FE5BA7">
        <w:t xml:space="preserve"> </w:t>
      </w:r>
      <w:r w:rsidR="00861DAE" w:rsidRPr="00FE5BA7">
        <w:t xml:space="preserve">evidenció </w:t>
      </w:r>
      <w:r w:rsidR="00AC0D5E">
        <w:t>este</w:t>
      </w:r>
      <w:r w:rsidR="00AC0D5E" w:rsidRPr="00FE5BA7">
        <w:t xml:space="preserve"> </w:t>
      </w:r>
      <w:r w:rsidRPr="00FE5BA7">
        <w:t xml:space="preserve">compromiso al adherirse al Pacto Global de las Naciones Unidas </w:t>
      </w:r>
      <w:r w:rsidR="00B915BF" w:rsidRPr="00FE5BA7">
        <w:t xml:space="preserve">y los Objetivos de Desarrollo Sostenible (ODS). En esa misma línea, lanzaron su Política de Diversidad e Inclusión y firmaron los Principios para el Empoderamiento de la Mujer </w:t>
      </w:r>
      <w:r w:rsidR="00861DAE" w:rsidRPr="00FE5BA7">
        <w:t xml:space="preserve">junto a ONU Mujeres. </w:t>
      </w:r>
    </w:p>
    <w:p w14:paraId="67D1DA88" w14:textId="20ECC450" w:rsidR="005D7134" w:rsidRDefault="00FE5BA7" w:rsidP="005D7134">
      <w:pPr>
        <w:jc w:val="both"/>
      </w:pPr>
      <w:r w:rsidRPr="00FE5BA7">
        <w:t xml:space="preserve">Paralelamente, la </w:t>
      </w:r>
      <w:r w:rsidR="005D7134" w:rsidRPr="00FE5BA7">
        <w:t>compañía de alimentos desarroll</w:t>
      </w:r>
      <w:r w:rsidRPr="00FE5BA7">
        <w:t>ó</w:t>
      </w:r>
      <w:r w:rsidR="005D7134" w:rsidRPr="00FE5BA7">
        <w:t xml:space="preserve"> programas </w:t>
      </w:r>
      <w:r w:rsidR="005D7134" w:rsidRPr="005D7134">
        <w:t>con impacto para la comunidad, tales como Academia</w:t>
      </w:r>
      <w:r w:rsidRPr="00FE5BA7">
        <w:t xml:space="preserve"> </w:t>
      </w:r>
      <w:r w:rsidR="005D7134" w:rsidRPr="005D7134">
        <w:t xml:space="preserve">Iansa, </w:t>
      </w:r>
      <w:r w:rsidR="00F76FAC">
        <w:t xml:space="preserve">el auspicio del campeonato de emprendimiento </w:t>
      </w:r>
      <w:r w:rsidR="005D7134" w:rsidRPr="005D7134">
        <w:t>“Nada Nos Detiene Ñuble”, la promoción de</w:t>
      </w:r>
      <w:r w:rsidRPr="00FE5BA7">
        <w:t xml:space="preserve"> </w:t>
      </w:r>
      <w:r w:rsidR="005D7134" w:rsidRPr="005D7134">
        <w:t xml:space="preserve">educación nutricional en </w:t>
      </w:r>
      <w:r w:rsidR="00F76FAC">
        <w:t>escuelas</w:t>
      </w:r>
      <w:r w:rsidR="005D7134" w:rsidRPr="005D7134">
        <w:t xml:space="preserve"> locales, la firma del</w:t>
      </w:r>
      <w:r w:rsidRPr="00FE5BA7">
        <w:t xml:space="preserve"> c</w:t>
      </w:r>
      <w:r w:rsidR="005D7134" w:rsidRPr="005D7134">
        <w:t>onvenio para entregar becas de estudios para alumnos</w:t>
      </w:r>
      <w:r w:rsidRPr="00FE5BA7">
        <w:t xml:space="preserve"> </w:t>
      </w:r>
      <w:r w:rsidR="005D7134" w:rsidRPr="005D7134">
        <w:t>de colegios técnicos</w:t>
      </w:r>
      <w:r w:rsidR="00F76FAC">
        <w:t xml:space="preserve">, </w:t>
      </w:r>
      <w:r w:rsidR="005D7134" w:rsidRPr="005D7134">
        <w:t>el fomento a vida sana y actividades</w:t>
      </w:r>
      <w:r w:rsidRPr="00FE5BA7">
        <w:t xml:space="preserve"> </w:t>
      </w:r>
      <w:r w:rsidR="005D7134" w:rsidRPr="00FE5BA7">
        <w:t>deportivas</w:t>
      </w:r>
      <w:r w:rsidR="00F76FAC">
        <w:t xml:space="preserve"> y finalmente</w:t>
      </w:r>
      <w:r w:rsidR="005D7134" w:rsidRPr="00FE5BA7">
        <w:t xml:space="preserve"> el auspicio del Deportivo Ñublense</w:t>
      </w:r>
      <w:r w:rsidR="00F76FAC">
        <w:t xml:space="preserve"> por </w:t>
      </w:r>
      <w:r w:rsidR="00B32FD8">
        <w:t>quinto</w:t>
      </w:r>
      <w:r w:rsidR="00F76FAC">
        <w:t xml:space="preserve"> año consecutivo.</w:t>
      </w:r>
    </w:p>
    <w:p w14:paraId="4A64E7C2" w14:textId="6776C23E" w:rsidR="00650FB1" w:rsidRPr="000F0B6F" w:rsidRDefault="0051159F" w:rsidP="006E74A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Estrategia Corporativa hacia el 2023</w:t>
      </w:r>
    </w:p>
    <w:p w14:paraId="4F89270B" w14:textId="236F18A3" w:rsidR="0095700C" w:rsidRPr="000C7C30" w:rsidRDefault="00872E58" w:rsidP="00872E58">
      <w:pPr>
        <w:jc w:val="both"/>
      </w:pPr>
      <w:r w:rsidRPr="000C7C30">
        <w:rPr>
          <w:i/>
          <w:iCs/>
        </w:rPr>
        <w:t>“Nuestra c</w:t>
      </w:r>
      <w:r w:rsidRPr="00872E58">
        <w:rPr>
          <w:i/>
          <w:iCs/>
        </w:rPr>
        <w:t>ompañía definió</w:t>
      </w:r>
      <w:r w:rsidR="00F76FAC">
        <w:rPr>
          <w:i/>
          <w:iCs/>
        </w:rPr>
        <w:t xml:space="preserve"> el año 2018</w:t>
      </w:r>
      <w:r w:rsidRPr="00872E58">
        <w:rPr>
          <w:i/>
          <w:iCs/>
        </w:rPr>
        <w:t xml:space="preserve"> el Plan Estratégico al 2023 que busca convertirnos en líderes en alimentos de origen natural</w:t>
      </w:r>
      <w:r w:rsidRPr="000C7C30">
        <w:rPr>
          <w:i/>
          <w:iCs/>
        </w:rPr>
        <w:t xml:space="preserve"> </w:t>
      </w:r>
      <w:r w:rsidRPr="00872E58">
        <w:rPr>
          <w:i/>
          <w:iCs/>
        </w:rPr>
        <w:t>con un fuerte enfoque de sostenibilidad. Esta estrategia nos ha permitido seguir creciendo de la mano de nuestros</w:t>
      </w:r>
      <w:r w:rsidR="005940F5" w:rsidRPr="000C7C30">
        <w:rPr>
          <w:i/>
          <w:iCs/>
        </w:rPr>
        <w:t xml:space="preserve"> </w:t>
      </w:r>
      <w:r w:rsidRPr="00872E58">
        <w:rPr>
          <w:i/>
          <w:iCs/>
        </w:rPr>
        <w:t>diversos grupos de interés, aportar al desarrollo de las regiones y del país e innovar en nuestros procesos productivos</w:t>
      </w:r>
      <w:r w:rsidR="005940F5" w:rsidRPr="000C7C30">
        <w:rPr>
          <w:i/>
          <w:iCs/>
        </w:rPr>
        <w:t xml:space="preserve"> </w:t>
      </w:r>
      <w:r w:rsidRPr="000C7C30">
        <w:rPr>
          <w:i/>
          <w:iCs/>
        </w:rPr>
        <w:t>y nuestra logística</w:t>
      </w:r>
      <w:r w:rsidR="005940F5" w:rsidRPr="000C7C30">
        <w:rPr>
          <w:i/>
          <w:iCs/>
        </w:rPr>
        <w:t>”</w:t>
      </w:r>
      <w:r w:rsidR="005940F5" w:rsidRPr="000C7C30">
        <w:t xml:space="preserve"> </w:t>
      </w:r>
      <w:r w:rsidR="00F76FAC">
        <w:t xml:space="preserve">destacó </w:t>
      </w:r>
      <w:r w:rsidR="0051159F">
        <w:t xml:space="preserve">Pablo </w:t>
      </w:r>
      <w:r w:rsidR="005940F5" w:rsidRPr="000C7C30">
        <w:t>Montesinos</w:t>
      </w:r>
      <w:r w:rsidR="0051159F">
        <w:t>.</w:t>
      </w:r>
    </w:p>
    <w:p w14:paraId="287BDE58" w14:textId="4BB44BA6" w:rsidR="005940F5" w:rsidRPr="000C7C30" w:rsidRDefault="005940F5" w:rsidP="00872E58">
      <w:pPr>
        <w:jc w:val="both"/>
      </w:pPr>
      <w:r w:rsidRPr="000C7C30">
        <w:t xml:space="preserve">El plan cuenta con cinco focos estratégicos que incluyen innovación como motor de crecimiento, </w:t>
      </w:r>
      <w:r w:rsidR="007F2CE3" w:rsidRPr="000C7C30">
        <w:t xml:space="preserve">conocimiento </w:t>
      </w:r>
      <w:r w:rsidR="00F64186" w:rsidRPr="000C7C30">
        <w:t xml:space="preserve">profundo del cliente, portafolio con marcas de calidad, innovadoras y cercanas, capacidad productiva agrícola </w:t>
      </w:r>
      <w:r w:rsidR="00E57A31" w:rsidRPr="000C7C30">
        <w:t xml:space="preserve">para negocios industriales y maximización de valor en </w:t>
      </w:r>
      <w:r w:rsidR="000C7C30" w:rsidRPr="000C7C30">
        <w:t>la división industrial</w:t>
      </w:r>
      <w:r w:rsidR="00E57A31" w:rsidRPr="000C7C30">
        <w:t xml:space="preserve">, </w:t>
      </w:r>
      <w:proofErr w:type="spellStart"/>
      <w:r w:rsidR="00E57A31" w:rsidRPr="000C7C30">
        <w:t>retail</w:t>
      </w:r>
      <w:proofErr w:type="spellEnd"/>
      <w:r w:rsidR="00E57A31" w:rsidRPr="000C7C30">
        <w:t xml:space="preserve"> y agrícola. </w:t>
      </w:r>
    </w:p>
    <w:p w14:paraId="620AF954" w14:textId="23ED1008" w:rsidR="0095700C" w:rsidRDefault="00353F6A" w:rsidP="006E74A5">
      <w:pPr>
        <w:jc w:val="both"/>
      </w:pPr>
      <w:r w:rsidRPr="001B63EC">
        <w:t xml:space="preserve">Accede al reporte completo en </w:t>
      </w:r>
      <w:hyperlink r:id="rId7" w:history="1">
        <w:r w:rsidRPr="001B63EC">
          <w:rPr>
            <w:rStyle w:val="Hipervnculo"/>
            <w:color w:val="auto"/>
          </w:rPr>
          <w:t>www.empresasiansa.cl</w:t>
        </w:r>
      </w:hyperlink>
      <w:r w:rsidRPr="001B63EC">
        <w:t xml:space="preserve"> o </w:t>
      </w:r>
      <w:r w:rsidR="001B63EC">
        <w:t>a través del siguiente código QR:</w:t>
      </w:r>
    </w:p>
    <w:p w14:paraId="588CD2C7" w14:textId="36A734CE" w:rsidR="001B63EC" w:rsidRPr="001B63EC" w:rsidRDefault="001B63EC" w:rsidP="006E74A5">
      <w:pPr>
        <w:jc w:val="both"/>
      </w:pPr>
      <w:r w:rsidRPr="001B63EC">
        <w:rPr>
          <w:noProof/>
        </w:rPr>
        <w:lastRenderedPageBreak/>
        <w:drawing>
          <wp:inline distT="0" distB="0" distL="0" distR="0" wp14:anchorId="47A18D9D" wp14:editId="217F950A">
            <wp:extent cx="1221295" cy="1225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468" cy="12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B5A4" w14:textId="77777777" w:rsidR="00FB2CC8" w:rsidRDefault="00FB2CC8" w:rsidP="00FB2CC8">
      <w:pPr>
        <w:spacing w:after="0" w:line="240" w:lineRule="auto"/>
        <w:jc w:val="both"/>
      </w:pPr>
    </w:p>
    <w:p w14:paraId="2E7D0913" w14:textId="0BE77EEB" w:rsidR="00353F6A" w:rsidRPr="00797535" w:rsidRDefault="00353F6A" w:rsidP="00FB2CC8">
      <w:pPr>
        <w:spacing w:after="0" w:line="240" w:lineRule="auto"/>
        <w:jc w:val="both"/>
      </w:pPr>
      <w:r w:rsidRPr="00797535">
        <w:t xml:space="preserve">Contacto de prensa: </w:t>
      </w:r>
    </w:p>
    <w:p w14:paraId="7489E1C9" w14:textId="29A05C35" w:rsidR="00353F6A" w:rsidRPr="00797535" w:rsidRDefault="00353F6A" w:rsidP="00FB2CC8">
      <w:pPr>
        <w:spacing w:after="0" w:line="240" w:lineRule="auto"/>
        <w:jc w:val="both"/>
      </w:pPr>
      <w:r w:rsidRPr="00797535">
        <w:t xml:space="preserve">Francisca Menzel </w:t>
      </w:r>
    </w:p>
    <w:p w14:paraId="07FE14DB" w14:textId="6E9547C3" w:rsidR="00353F6A" w:rsidRPr="00797535" w:rsidRDefault="00896624" w:rsidP="00FB2CC8">
      <w:pPr>
        <w:spacing w:after="0" w:line="240" w:lineRule="auto"/>
        <w:jc w:val="both"/>
      </w:pPr>
      <w:hyperlink r:id="rId9" w:history="1">
        <w:r w:rsidR="00353F6A" w:rsidRPr="00797535">
          <w:rPr>
            <w:rStyle w:val="Hipervnculo"/>
          </w:rPr>
          <w:t>fmenzel@corpo.cl</w:t>
        </w:r>
      </w:hyperlink>
      <w:r w:rsidR="00353F6A" w:rsidRPr="00797535">
        <w:t xml:space="preserve"> </w:t>
      </w:r>
    </w:p>
    <w:p w14:paraId="1878828E" w14:textId="62355295" w:rsidR="0095700C" w:rsidRDefault="0095700C" w:rsidP="006E74A5">
      <w:pPr>
        <w:jc w:val="both"/>
        <w:rPr>
          <w:sz w:val="24"/>
          <w:szCs w:val="24"/>
        </w:rPr>
      </w:pPr>
    </w:p>
    <w:p w14:paraId="5C1DDF2A" w14:textId="5DD78E74" w:rsidR="00807631" w:rsidRPr="006E74A5" w:rsidRDefault="00807631" w:rsidP="00807631">
      <w:pPr>
        <w:jc w:val="both"/>
        <w:rPr>
          <w:sz w:val="24"/>
          <w:szCs w:val="24"/>
        </w:rPr>
      </w:pPr>
    </w:p>
    <w:sectPr w:rsidR="00807631" w:rsidRPr="006E7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428A" w14:textId="77777777" w:rsidR="00FC4E5C" w:rsidRDefault="00FC4E5C" w:rsidP="00F76FAC">
      <w:pPr>
        <w:spacing w:after="0" w:line="240" w:lineRule="auto"/>
      </w:pPr>
      <w:r>
        <w:separator/>
      </w:r>
    </w:p>
  </w:endnote>
  <w:endnote w:type="continuationSeparator" w:id="0">
    <w:p w14:paraId="49CF5720" w14:textId="77777777" w:rsidR="00FC4E5C" w:rsidRDefault="00FC4E5C" w:rsidP="00F7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26E3" w14:textId="77777777" w:rsidR="00FC4E5C" w:rsidRDefault="00FC4E5C" w:rsidP="00F76FAC">
      <w:pPr>
        <w:spacing w:after="0" w:line="240" w:lineRule="auto"/>
      </w:pPr>
      <w:r>
        <w:separator/>
      </w:r>
    </w:p>
  </w:footnote>
  <w:footnote w:type="continuationSeparator" w:id="0">
    <w:p w14:paraId="3A5DF6F4" w14:textId="77777777" w:rsidR="00FC4E5C" w:rsidRDefault="00FC4E5C" w:rsidP="00F7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97B"/>
    <w:multiLevelType w:val="hybridMultilevel"/>
    <w:tmpl w:val="D188D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18"/>
    <w:rsid w:val="00011AC8"/>
    <w:rsid w:val="000200A0"/>
    <w:rsid w:val="00021197"/>
    <w:rsid w:val="00025634"/>
    <w:rsid w:val="00077A95"/>
    <w:rsid w:val="00093F4F"/>
    <w:rsid w:val="000A6DA3"/>
    <w:rsid w:val="000C5298"/>
    <w:rsid w:val="000C7C30"/>
    <w:rsid w:val="000F0B6F"/>
    <w:rsid w:val="00130929"/>
    <w:rsid w:val="00136041"/>
    <w:rsid w:val="001721F2"/>
    <w:rsid w:val="001811F5"/>
    <w:rsid w:val="00197C70"/>
    <w:rsid w:val="001A1F37"/>
    <w:rsid w:val="001B63EC"/>
    <w:rsid w:val="001C5231"/>
    <w:rsid w:val="001D3B85"/>
    <w:rsid w:val="00241F01"/>
    <w:rsid w:val="002719BA"/>
    <w:rsid w:val="00284DF4"/>
    <w:rsid w:val="002A21F1"/>
    <w:rsid w:val="002C42AF"/>
    <w:rsid w:val="002C73CB"/>
    <w:rsid w:val="002D0F99"/>
    <w:rsid w:val="002E6366"/>
    <w:rsid w:val="002F4F4A"/>
    <w:rsid w:val="00310F44"/>
    <w:rsid w:val="00313FB0"/>
    <w:rsid w:val="00340B9D"/>
    <w:rsid w:val="00353F6A"/>
    <w:rsid w:val="003638A8"/>
    <w:rsid w:val="00373DAD"/>
    <w:rsid w:val="003A24AF"/>
    <w:rsid w:val="003A58D8"/>
    <w:rsid w:val="003B4B76"/>
    <w:rsid w:val="003D6157"/>
    <w:rsid w:val="003E2D17"/>
    <w:rsid w:val="00416787"/>
    <w:rsid w:val="00434333"/>
    <w:rsid w:val="004553F9"/>
    <w:rsid w:val="00476458"/>
    <w:rsid w:val="004B727C"/>
    <w:rsid w:val="00510C1B"/>
    <w:rsid w:val="0051159F"/>
    <w:rsid w:val="00530EB5"/>
    <w:rsid w:val="0054388C"/>
    <w:rsid w:val="00552C27"/>
    <w:rsid w:val="005940F5"/>
    <w:rsid w:val="005A3130"/>
    <w:rsid w:val="005A72EC"/>
    <w:rsid w:val="005D7134"/>
    <w:rsid w:val="005D7C34"/>
    <w:rsid w:val="005F1903"/>
    <w:rsid w:val="005F1EBE"/>
    <w:rsid w:val="005F7453"/>
    <w:rsid w:val="00622266"/>
    <w:rsid w:val="0062685B"/>
    <w:rsid w:val="00650FB1"/>
    <w:rsid w:val="00660A72"/>
    <w:rsid w:val="00682FE1"/>
    <w:rsid w:val="006A5961"/>
    <w:rsid w:val="006A7375"/>
    <w:rsid w:val="006B2454"/>
    <w:rsid w:val="006C7CAC"/>
    <w:rsid w:val="006E74A5"/>
    <w:rsid w:val="006E7ADD"/>
    <w:rsid w:val="007058CE"/>
    <w:rsid w:val="00715E29"/>
    <w:rsid w:val="007163AC"/>
    <w:rsid w:val="00760CCF"/>
    <w:rsid w:val="0078258A"/>
    <w:rsid w:val="00797535"/>
    <w:rsid w:val="007A76A9"/>
    <w:rsid w:val="007D79EA"/>
    <w:rsid w:val="007E0592"/>
    <w:rsid w:val="007F2CE3"/>
    <w:rsid w:val="007F58A0"/>
    <w:rsid w:val="00802F8A"/>
    <w:rsid w:val="00807631"/>
    <w:rsid w:val="00823903"/>
    <w:rsid w:val="00861DAE"/>
    <w:rsid w:val="00872E58"/>
    <w:rsid w:val="0089268A"/>
    <w:rsid w:val="00896624"/>
    <w:rsid w:val="008B6CE2"/>
    <w:rsid w:val="008E72E7"/>
    <w:rsid w:val="0094062A"/>
    <w:rsid w:val="0095700C"/>
    <w:rsid w:val="009843FE"/>
    <w:rsid w:val="009927D2"/>
    <w:rsid w:val="009A53A3"/>
    <w:rsid w:val="009D77AA"/>
    <w:rsid w:val="00A17A46"/>
    <w:rsid w:val="00A70A06"/>
    <w:rsid w:val="00AB475B"/>
    <w:rsid w:val="00AC0D5E"/>
    <w:rsid w:val="00AC20A5"/>
    <w:rsid w:val="00AD24EE"/>
    <w:rsid w:val="00AE3BE9"/>
    <w:rsid w:val="00B32FD8"/>
    <w:rsid w:val="00B8476A"/>
    <w:rsid w:val="00B915BF"/>
    <w:rsid w:val="00BB081C"/>
    <w:rsid w:val="00C07F76"/>
    <w:rsid w:val="00C15BA0"/>
    <w:rsid w:val="00C36950"/>
    <w:rsid w:val="00C377CD"/>
    <w:rsid w:val="00C603A6"/>
    <w:rsid w:val="00C66A6E"/>
    <w:rsid w:val="00C76039"/>
    <w:rsid w:val="00C767E4"/>
    <w:rsid w:val="00C87AA3"/>
    <w:rsid w:val="00C90A18"/>
    <w:rsid w:val="00CB1CAF"/>
    <w:rsid w:val="00CE162A"/>
    <w:rsid w:val="00CF4411"/>
    <w:rsid w:val="00D03A68"/>
    <w:rsid w:val="00D1077E"/>
    <w:rsid w:val="00D473EA"/>
    <w:rsid w:val="00D71139"/>
    <w:rsid w:val="00DC08CC"/>
    <w:rsid w:val="00DE2F1F"/>
    <w:rsid w:val="00E014FE"/>
    <w:rsid w:val="00E01DD8"/>
    <w:rsid w:val="00E043DD"/>
    <w:rsid w:val="00E30FA3"/>
    <w:rsid w:val="00E42040"/>
    <w:rsid w:val="00E56E18"/>
    <w:rsid w:val="00E57A31"/>
    <w:rsid w:val="00E65065"/>
    <w:rsid w:val="00E7230D"/>
    <w:rsid w:val="00E85D99"/>
    <w:rsid w:val="00EB7F46"/>
    <w:rsid w:val="00ED18DF"/>
    <w:rsid w:val="00F34730"/>
    <w:rsid w:val="00F35F4B"/>
    <w:rsid w:val="00F57146"/>
    <w:rsid w:val="00F64186"/>
    <w:rsid w:val="00F76FAC"/>
    <w:rsid w:val="00FB2CC8"/>
    <w:rsid w:val="00FB2D88"/>
    <w:rsid w:val="00FC4E5C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20C9"/>
  <w15:chartTrackingRefBased/>
  <w15:docId w15:val="{E224908E-429B-4480-A936-98CDE58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F7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64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6458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3F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3F6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40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6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mpresasian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enzel@cor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Francisca Menzel</cp:lastModifiedBy>
  <cp:revision>2</cp:revision>
  <dcterms:created xsi:type="dcterms:W3CDTF">2022-04-13T16:18:00Z</dcterms:created>
  <dcterms:modified xsi:type="dcterms:W3CDTF">2022-04-13T16:18:00Z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2022-04-10T14:38:27Z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09602164-90d7-4c41-a3c2-fddfab693cb1</vt:lpwstr>
  </property>
  <property fmtid="{D5CDD505-2E9C-101B-9397-08002B2CF9AE}" pid="8" name="MSIP_Label_d14ba77a-7d9b-4815-9b69-4f30554c1edb_ContentBits">
    <vt:lpwstr>0</vt:lpwstr>
  </property>
</Properties>
</file>